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931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1554"/>
      </w:tblGrid>
      <w:tr w:rsidR="00C95C33" w:rsidRPr="00C95C33" w14:paraId="5A4B3991" w14:textId="77777777" w:rsidTr="00177D25">
        <w:tc>
          <w:tcPr>
            <w:tcW w:w="5524" w:type="dxa"/>
          </w:tcPr>
          <w:p w14:paraId="0D9B99FC" w14:textId="2832FD3C" w:rsidR="00C95C33" w:rsidRPr="00C95C33" w:rsidRDefault="00C95C33" w:rsidP="00C9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 ve Adı</w:t>
            </w:r>
          </w:p>
        </w:tc>
        <w:tc>
          <w:tcPr>
            <w:tcW w:w="1984" w:type="dxa"/>
          </w:tcPr>
          <w:p w14:paraId="256F068E" w14:textId="6F23C667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Saat</w:t>
            </w:r>
          </w:p>
        </w:tc>
        <w:tc>
          <w:tcPr>
            <w:tcW w:w="1554" w:type="dxa"/>
          </w:tcPr>
          <w:p w14:paraId="2F5B3D4B" w14:textId="220F5478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</w:tr>
      <w:tr w:rsidR="00C95C33" w:rsidRPr="00C95C33" w14:paraId="7BA3498E" w14:textId="77777777" w:rsidTr="00177D25">
        <w:tc>
          <w:tcPr>
            <w:tcW w:w="5524" w:type="dxa"/>
          </w:tcPr>
          <w:p w14:paraId="12EC48EB" w14:textId="28FD7850" w:rsidR="00C95C33" w:rsidRPr="00C95C33" w:rsidRDefault="00C95C33" w:rsidP="00C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LTP109 – Kimyasal Analiz-I </w:t>
            </w:r>
          </w:p>
        </w:tc>
        <w:tc>
          <w:tcPr>
            <w:tcW w:w="1984" w:type="dxa"/>
          </w:tcPr>
          <w:p w14:paraId="0DB61FAA" w14:textId="16580EAC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26.06.2025- 14:00</w:t>
            </w:r>
          </w:p>
        </w:tc>
        <w:tc>
          <w:tcPr>
            <w:tcW w:w="1554" w:type="dxa"/>
          </w:tcPr>
          <w:p w14:paraId="1EE96A64" w14:textId="5CDF3BEE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C95C33" w:rsidRPr="00C95C33" w14:paraId="4DCAF3BD" w14:textId="77777777" w:rsidTr="00177D25">
        <w:tc>
          <w:tcPr>
            <w:tcW w:w="5524" w:type="dxa"/>
          </w:tcPr>
          <w:p w14:paraId="4249B483" w14:textId="28FE2B5B" w:rsidR="00C95C33" w:rsidRPr="00C95C33" w:rsidRDefault="00C95C33" w:rsidP="00C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LTP110 – Kimyasal Analiz-II</w:t>
            </w:r>
          </w:p>
        </w:tc>
        <w:tc>
          <w:tcPr>
            <w:tcW w:w="1984" w:type="dxa"/>
          </w:tcPr>
          <w:p w14:paraId="209EDD09" w14:textId="67C1527B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26.06.2025- 14:00</w:t>
            </w:r>
          </w:p>
        </w:tc>
        <w:tc>
          <w:tcPr>
            <w:tcW w:w="1554" w:type="dxa"/>
          </w:tcPr>
          <w:p w14:paraId="099254C6" w14:textId="7B0AFDF0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C95C33" w:rsidRPr="00C95C33" w14:paraId="4A7114EA" w14:textId="77777777" w:rsidTr="00177D25">
        <w:tc>
          <w:tcPr>
            <w:tcW w:w="5524" w:type="dxa"/>
          </w:tcPr>
          <w:p w14:paraId="7DF58242" w14:textId="181BAB7F" w:rsidR="00C95C33" w:rsidRPr="00C95C33" w:rsidRDefault="00C95C33" w:rsidP="00C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LTPSEC208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Ayırma Yöntemleri</w:t>
            </w:r>
          </w:p>
        </w:tc>
        <w:tc>
          <w:tcPr>
            <w:tcW w:w="1984" w:type="dxa"/>
          </w:tcPr>
          <w:p w14:paraId="4E930DB2" w14:textId="7930F369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26.06.2025- 14:00</w:t>
            </w:r>
          </w:p>
        </w:tc>
        <w:tc>
          <w:tcPr>
            <w:tcW w:w="1554" w:type="dxa"/>
          </w:tcPr>
          <w:p w14:paraId="7A8138E8" w14:textId="718341D4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C95C33" w:rsidRPr="00C95C33" w14:paraId="3FCBDBE3" w14:textId="77777777" w:rsidTr="00177D25">
        <w:tc>
          <w:tcPr>
            <w:tcW w:w="5524" w:type="dxa"/>
          </w:tcPr>
          <w:p w14:paraId="6F3C3FEE" w14:textId="037D043A" w:rsidR="00C95C33" w:rsidRPr="00C95C33" w:rsidRDefault="00C95C33" w:rsidP="00C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LTP202 – Analitik Kimya-II</w:t>
            </w:r>
          </w:p>
        </w:tc>
        <w:tc>
          <w:tcPr>
            <w:tcW w:w="1984" w:type="dxa"/>
          </w:tcPr>
          <w:p w14:paraId="756D6F04" w14:textId="5A45082B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26.06.2025- 14:00</w:t>
            </w:r>
          </w:p>
        </w:tc>
        <w:tc>
          <w:tcPr>
            <w:tcW w:w="1554" w:type="dxa"/>
          </w:tcPr>
          <w:p w14:paraId="0248D97A" w14:textId="302FE3F1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C95C33" w:rsidRPr="00C95C33" w14:paraId="69A9585D" w14:textId="77777777" w:rsidTr="00177D25">
        <w:tc>
          <w:tcPr>
            <w:tcW w:w="5524" w:type="dxa"/>
          </w:tcPr>
          <w:p w14:paraId="0ABF60A6" w14:textId="57079561" w:rsidR="00C95C33" w:rsidRPr="00C95C33" w:rsidRDefault="00177D25" w:rsidP="00C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LTP201 – Analitik Kimya-I</w:t>
            </w:r>
          </w:p>
        </w:tc>
        <w:tc>
          <w:tcPr>
            <w:tcW w:w="1984" w:type="dxa"/>
          </w:tcPr>
          <w:p w14:paraId="6AEB67DD" w14:textId="3D85C1DA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26.06.2025- 1</w:t>
            </w:r>
            <w:r w:rsidR="0017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4" w:type="dxa"/>
          </w:tcPr>
          <w:p w14:paraId="63FC85E4" w14:textId="5E183F6C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C95C33" w:rsidRPr="00C95C33" w14:paraId="06895597" w14:textId="77777777" w:rsidTr="00177D25">
        <w:tc>
          <w:tcPr>
            <w:tcW w:w="5524" w:type="dxa"/>
          </w:tcPr>
          <w:p w14:paraId="20AFCE24" w14:textId="3AEA7D75" w:rsidR="00C95C33" w:rsidRPr="00C95C33" w:rsidRDefault="00177D25" w:rsidP="00C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LTPSEC201 – Analiz Sonuçlarının Değerlendirilmesi</w:t>
            </w:r>
          </w:p>
        </w:tc>
        <w:tc>
          <w:tcPr>
            <w:tcW w:w="1984" w:type="dxa"/>
          </w:tcPr>
          <w:p w14:paraId="1383F334" w14:textId="4A9490E5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26.06.2025- 1</w:t>
            </w:r>
            <w:r w:rsidR="0017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4" w:type="dxa"/>
          </w:tcPr>
          <w:p w14:paraId="4815C73D" w14:textId="035F2173" w:rsidR="00C95C33" w:rsidRPr="00C95C33" w:rsidRDefault="00C95C33" w:rsidP="00C9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D9782E" w:rsidRPr="00C95C33" w14:paraId="5D6B7004" w14:textId="77777777" w:rsidTr="00177D25">
        <w:tc>
          <w:tcPr>
            <w:tcW w:w="5524" w:type="dxa"/>
          </w:tcPr>
          <w:p w14:paraId="5DA6123A" w14:textId="03D571DF" w:rsidR="00D9782E" w:rsidRDefault="00D9782E" w:rsidP="00C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LTP 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Farmasotik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Biyomedikal Analiz</w:t>
            </w:r>
          </w:p>
        </w:tc>
        <w:tc>
          <w:tcPr>
            <w:tcW w:w="1984" w:type="dxa"/>
          </w:tcPr>
          <w:p w14:paraId="47161416" w14:textId="23F41695" w:rsidR="00D9782E" w:rsidRPr="00C95C33" w:rsidRDefault="00D9782E" w:rsidP="00D9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26.06.2025- </w:t>
            </w:r>
            <w:proofErr w:type="gram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4" w:type="dxa"/>
          </w:tcPr>
          <w:p w14:paraId="350D61BD" w14:textId="6D3F2CE6" w:rsidR="00D9782E" w:rsidRPr="00C95C33" w:rsidRDefault="00D9782E" w:rsidP="00D9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D4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  <w:tr w:rsidR="00D9782E" w:rsidRPr="00C95C33" w14:paraId="6BA21937" w14:textId="77777777" w:rsidTr="00177D25">
        <w:tc>
          <w:tcPr>
            <w:tcW w:w="5524" w:type="dxa"/>
          </w:tcPr>
          <w:p w14:paraId="4D21214D" w14:textId="467D250E" w:rsidR="00D9782E" w:rsidRDefault="00D9782E" w:rsidP="00D9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LTP-203 Biyokimya-I</w:t>
            </w:r>
          </w:p>
        </w:tc>
        <w:tc>
          <w:tcPr>
            <w:tcW w:w="1984" w:type="dxa"/>
          </w:tcPr>
          <w:p w14:paraId="0B075D5E" w14:textId="47C36697" w:rsidR="00D9782E" w:rsidRPr="00C95C33" w:rsidRDefault="00D9782E" w:rsidP="00D9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26.06.2025- </w:t>
            </w:r>
            <w:proofErr w:type="gram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54" w:type="dxa"/>
          </w:tcPr>
          <w:p w14:paraId="3495A32F" w14:textId="404B0326" w:rsidR="00D9782E" w:rsidRPr="00C95C33" w:rsidRDefault="00D9782E" w:rsidP="00D9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D4">
              <w:rPr>
                <w:rFonts w:ascii="Times New Roman" w:hAnsi="Times New Roman" w:cs="Times New Roman"/>
                <w:sz w:val="24"/>
                <w:szCs w:val="24"/>
              </w:rPr>
              <w:t>D303</w:t>
            </w:r>
          </w:p>
        </w:tc>
      </w:tr>
    </w:tbl>
    <w:p w14:paraId="641E0FB5" w14:textId="4DBD298C" w:rsidR="00C95C33" w:rsidRPr="00C95C33" w:rsidRDefault="00C95C33">
      <w:pPr>
        <w:rPr>
          <w:rFonts w:ascii="Times New Roman" w:hAnsi="Times New Roman" w:cs="Times New Roman"/>
          <w:sz w:val="24"/>
          <w:szCs w:val="24"/>
        </w:rPr>
      </w:pPr>
    </w:p>
    <w:p w14:paraId="4B2D28B5" w14:textId="1E7F8D95" w:rsidR="00C95C33" w:rsidRPr="00A7052B" w:rsidRDefault="00C95C33" w:rsidP="00A705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2B">
        <w:rPr>
          <w:rFonts w:ascii="Times New Roman" w:hAnsi="Times New Roman" w:cs="Times New Roman"/>
          <w:b/>
          <w:bCs/>
          <w:sz w:val="24"/>
          <w:szCs w:val="24"/>
        </w:rPr>
        <w:t>2024-2025 Eğitim Öğretim Yılı Bahar Yarıyılı</w:t>
      </w:r>
    </w:p>
    <w:p w14:paraId="6CEFBBDE" w14:textId="6ADD69B5" w:rsidR="00C95C33" w:rsidRPr="00A7052B" w:rsidRDefault="00C95C33" w:rsidP="00A705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2B">
        <w:rPr>
          <w:rFonts w:ascii="Times New Roman" w:hAnsi="Times New Roman" w:cs="Times New Roman"/>
          <w:b/>
          <w:bCs/>
          <w:sz w:val="24"/>
          <w:szCs w:val="24"/>
        </w:rPr>
        <w:t>Mezuniyet Sınav Tarihleri</w:t>
      </w:r>
      <w:bookmarkStart w:id="0" w:name="_GoBack"/>
      <w:bookmarkEnd w:id="0"/>
    </w:p>
    <w:sectPr w:rsidR="00C95C33" w:rsidRPr="00A7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33"/>
    <w:rsid w:val="00177D25"/>
    <w:rsid w:val="00A7052B"/>
    <w:rsid w:val="00C95C33"/>
    <w:rsid w:val="00D9782E"/>
    <w:rsid w:val="00D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10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 Başoğlu</dc:creator>
  <cp:lastModifiedBy>Hp</cp:lastModifiedBy>
  <cp:revision>3</cp:revision>
  <dcterms:created xsi:type="dcterms:W3CDTF">2025-06-25T20:43:00Z</dcterms:created>
  <dcterms:modified xsi:type="dcterms:W3CDTF">2025-06-25T20:54:00Z</dcterms:modified>
</cp:coreProperties>
</file>